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6DEAE" w14:textId="77777777" w:rsidR="00964750" w:rsidRPr="008D046C" w:rsidRDefault="009F7B0B" w:rsidP="00F62374">
      <w:pPr>
        <w:spacing w:after="0" w:line="240" w:lineRule="auto"/>
        <w:rPr>
          <w:b/>
          <w:sz w:val="28"/>
          <w:szCs w:val="28"/>
        </w:rPr>
      </w:pPr>
      <w:r w:rsidRPr="008D046C">
        <w:rPr>
          <w:b/>
          <w:noProof/>
          <w:lang w:val="en-GB" w:eastAsia="en-GB"/>
        </w:rPr>
        <w:drawing>
          <wp:anchor distT="0" distB="0" distL="114300" distR="114300" simplePos="0" relativeHeight="251657216" behindDoc="0" locked="0" layoutInCell="1" allowOverlap="1" wp14:anchorId="32A5AD83" wp14:editId="18FE5B8D">
            <wp:simplePos x="0" y="0"/>
            <wp:positionH relativeFrom="column">
              <wp:posOffset>5462270</wp:posOffset>
            </wp:positionH>
            <wp:positionV relativeFrom="paragraph">
              <wp:posOffset>-433705</wp:posOffset>
            </wp:positionV>
            <wp:extent cx="496800" cy="496800"/>
            <wp:effectExtent l="0" t="0" r="0" b="0"/>
            <wp:wrapNone/>
            <wp:docPr id="1" name="Picture 1" descr="ICAR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R bl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800" cy="4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461" w:rsidRPr="008D046C">
        <w:rPr>
          <w:b/>
          <w:sz w:val="28"/>
          <w:szCs w:val="28"/>
        </w:rPr>
        <w:t>Summary - R</w:t>
      </w:r>
      <w:r w:rsidR="00F62374" w:rsidRPr="008D046C">
        <w:rPr>
          <w:b/>
          <w:sz w:val="28"/>
          <w:szCs w:val="28"/>
        </w:rPr>
        <w:t>evision of rules pertaining to the ICAR Certificate of Quality</w:t>
      </w:r>
    </w:p>
    <w:p w14:paraId="79D9A182" w14:textId="77777777" w:rsidR="00F62374" w:rsidRDefault="00F62374" w:rsidP="00F62374">
      <w:pPr>
        <w:spacing w:after="0" w:line="240" w:lineRule="auto"/>
      </w:pPr>
    </w:p>
    <w:p w14:paraId="2D15F270" w14:textId="77777777" w:rsidR="00F62374" w:rsidRDefault="0061738C" w:rsidP="00F62374">
      <w:pPr>
        <w:spacing w:after="0" w:line="240" w:lineRule="auto"/>
      </w:pPr>
      <w:r>
        <w:t>The ICAR Certificate of Quality (</w:t>
      </w:r>
      <w:proofErr w:type="spellStart"/>
      <w:r>
        <w:t>CoQ</w:t>
      </w:r>
      <w:proofErr w:type="spellEnd"/>
      <w:r>
        <w:t xml:space="preserve">) processes are currently undergoing a major revision in as far as the content of the questionnaire, the fields being considered and the execution and management of the processes are concerned.  These aspects are receiving the attention of appointed specialist Focus Groups with the aim to make the </w:t>
      </w:r>
      <w:proofErr w:type="spellStart"/>
      <w:r>
        <w:t>CoQ</w:t>
      </w:r>
      <w:proofErr w:type="spellEnd"/>
      <w:r>
        <w:t xml:space="preserve"> processes more streamlined, transparent and fair but, also, to bring to whole process in line with the broader service</w:t>
      </w:r>
      <w:r w:rsidR="002117FB">
        <w:t>-</w:t>
      </w:r>
      <w:r>
        <w:t xml:space="preserve"> and business strategies of Service ICAR.</w:t>
      </w:r>
    </w:p>
    <w:p w14:paraId="3E02700E" w14:textId="77777777" w:rsidR="0061738C" w:rsidRDefault="0061738C" w:rsidP="00F62374">
      <w:pPr>
        <w:spacing w:after="0" w:line="240" w:lineRule="auto"/>
      </w:pPr>
    </w:p>
    <w:p w14:paraId="7E9199DB" w14:textId="77777777" w:rsidR="0061738C" w:rsidRDefault="00E76DE9" w:rsidP="00F62374">
      <w:pPr>
        <w:spacing w:after="0" w:line="240" w:lineRule="auto"/>
      </w:pPr>
      <w:r>
        <w:t xml:space="preserve">From discussions at and after the annual ICAR Auditors’ Forum in Krakow it became evident that some of the pertinent rules </w:t>
      </w:r>
      <w:r w:rsidR="002117FB">
        <w:t>relat</w:t>
      </w:r>
      <w:r>
        <w:t xml:space="preserve">ing to the </w:t>
      </w:r>
      <w:proofErr w:type="spellStart"/>
      <w:r>
        <w:t>CoQ</w:t>
      </w:r>
      <w:proofErr w:type="spellEnd"/>
      <w:r>
        <w:t xml:space="preserve"> Audits and the underlying administrative processes also need to be revised.  It is therefore requested that the following changes in the ICAR </w:t>
      </w:r>
      <w:proofErr w:type="spellStart"/>
      <w:r>
        <w:t>CoQ</w:t>
      </w:r>
      <w:proofErr w:type="spellEnd"/>
      <w:r>
        <w:t xml:space="preserve"> business process</w:t>
      </w:r>
      <w:r w:rsidR="002117FB">
        <w:t>es</w:t>
      </w:r>
      <w:r>
        <w:t xml:space="preserve"> be considered:</w:t>
      </w:r>
    </w:p>
    <w:p w14:paraId="32C85F6B" w14:textId="77777777" w:rsidR="00E76DE9" w:rsidRDefault="00E76DE9" w:rsidP="00F62374">
      <w:pPr>
        <w:spacing w:after="0" w:line="240" w:lineRule="auto"/>
      </w:pPr>
    </w:p>
    <w:p w14:paraId="4C016543" w14:textId="77777777" w:rsidR="00E76DE9" w:rsidRPr="00427CDF" w:rsidRDefault="00E76DE9" w:rsidP="00E76DE9">
      <w:pPr>
        <w:pStyle w:val="ListParagraph"/>
        <w:numPr>
          <w:ilvl w:val="0"/>
          <w:numId w:val="2"/>
        </w:numPr>
        <w:spacing w:after="0" w:line="240" w:lineRule="auto"/>
        <w:rPr>
          <w:u w:val="single"/>
        </w:rPr>
      </w:pPr>
      <w:r w:rsidRPr="00427CDF">
        <w:rPr>
          <w:u w:val="single"/>
        </w:rPr>
        <w:t xml:space="preserve">Frequency and format of </w:t>
      </w:r>
      <w:proofErr w:type="spellStart"/>
      <w:r w:rsidRPr="00427CDF">
        <w:rPr>
          <w:u w:val="single"/>
        </w:rPr>
        <w:t>CoQ</w:t>
      </w:r>
      <w:proofErr w:type="spellEnd"/>
      <w:r w:rsidRPr="00427CDF">
        <w:rPr>
          <w:u w:val="single"/>
        </w:rPr>
        <w:t xml:space="preserve"> audits</w:t>
      </w:r>
    </w:p>
    <w:p w14:paraId="6C968990" w14:textId="77777777" w:rsidR="00E76DE9" w:rsidRDefault="00E76DE9" w:rsidP="00901019">
      <w:pPr>
        <w:pStyle w:val="ListParagraph"/>
        <w:numPr>
          <w:ilvl w:val="1"/>
          <w:numId w:val="2"/>
        </w:numPr>
        <w:spacing w:after="0" w:line="240" w:lineRule="auto"/>
      </w:pPr>
      <w:r>
        <w:t>That the inter-audit period be extended to five (5) years.</w:t>
      </w:r>
    </w:p>
    <w:p w14:paraId="66284B6D" w14:textId="77777777" w:rsidR="00AB3E21" w:rsidRDefault="00E76DE9" w:rsidP="00901019">
      <w:pPr>
        <w:pStyle w:val="ListParagraph"/>
        <w:numPr>
          <w:ilvl w:val="1"/>
          <w:numId w:val="2"/>
        </w:numPr>
        <w:spacing w:after="0" w:line="240" w:lineRule="auto"/>
      </w:pPr>
      <w:r>
        <w:t xml:space="preserve">That all future audits be executed </w:t>
      </w:r>
      <w:r w:rsidR="002117FB">
        <w:t>through</w:t>
      </w:r>
      <w:r>
        <w:t xml:space="preserve"> </w:t>
      </w:r>
      <w:r w:rsidRPr="00AB3E21">
        <w:rPr>
          <w:i/>
        </w:rPr>
        <w:t>in loco</w:t>
      </w:r>
      <w:r>
        <w:t xml:space="preserve"> (visited) audits</w:t>
      </w:r>
      <w:r w:rsidR="001F0AD9">
        <w:t xml:space="preserve"> and non-visited audits be replaced by a simplified update / check of the </w:t>
      </w:r>
      <w:proofErr w:type="gramStart"/>
      <w:r w:rsidR="001F0AD9">
        <w:t>members</w:t>
      </w:r>
      <w:proofErr w:type="gramEnd"/>
      <w:r w:rsidR="001F0AD9">
        <w:t xml:space="preserve"> data / situation</w:t>
      </w:r>
      <w:r>
        <w:t>.</w:t>
      </w:r>
    </w:p>
    <w:p w14:paraId="32E28704" w14:textId="77777777" w:rsidR="00AB3E21" w:rsidRDefault="00AB3E21" w:rsidP="00AB3E21">
      <w:pPr>
        <w:pStyle w:val="ListParagraph"/>
        <w:spacing w:after="0" w:line="240" w:lineRule="auto"/>
        <w:ind w:left="360"/>
      </w:pPr>
    </w:p>
    <w:p w14:paraId="376265F1" w14:textId="77777777" w:rsidR="002117FB" w:rsidRDefault="00AB3E21" w:rsidP="00AB3E21">
      <w:pPr>
        <w:pStyle w:val="ListParagraph"/>
        <w:spacing w:after="0" w:line="240" w:lineRule="auto"/>
        <w:ind w:left="360"/>
      </w:pPr>
      <w:r>
        <w:t xml:space="preserve">The current inter-audit period is three (3) years and every second audit is a non-visited audit where the </w:t>
      </w:r>
      <w:proofErr w:type="spellStart"/>
      <w:r w:rsidR="002117FB">
        <w:t>CoQ</w:t>
      </w:r>
      <w:proofErr w:type="spellEnd"/>
      <w:r w:rsidR="002117FB">
        <w:t xml:space="preserve"> </w:t>
      </w:r>
      <w:r>
        <w:t xml:space="preserve">questionnaire is scrutinised by the </w:t>
      </w:r>
      <w:r w:rsidR="002117FB">
        <w:t xml:space="preserve">appointed </w:t>
      </w:r>
      <w:r>
        <w:t xml:space="preserve">auditor from his home base.  Any matters that may need clarification and any additional documentation or information </w:t>
      </w:r>
      <w:r w:rsidR="002117FB">
        <w:t xml:space="preserve">that may be needed </w:t>
      </w:r>
      <w:r>
        <w:t xml:space="preserve">are resolved </w:t>
      </w:r>
      <w:r w:rsidRPr="00A8461C">
        <w:rPr>
          <w:i/>
        </w:rPr>
        <w:t>via</w:t>
      </w:r>
      <w:r>
        <w:t xml:space="preserve"> corr</w:t>
      </w:r>
      <w:r w:rsidR="002117FB">
        <w:t>espondence between the auditor</w:t>
      </w:r>
      <w:r>
        <w:t xml:space="preserve"> and the </w:t>
      </w:r>
      <w:r w:rsidR="002117FB">
        <w:t xml:space="preserve">member being </w:t>
      </w:r>
      <w:r>
        <w:t>audite</w:t>
      </w:r>
      <w:r w:rsidR="002117FB">
        <w:t>d</w:t>
      </w:r>
      <w:r>
        <w:t>.</w:t>
      </w:r>
    </w:p>
    <w:p w14:paraId="54ED9EF3" w14:textId="77777777" w:rsidR="002117FB" w:rsidRDefault="002117FB" w:rsidP="00AB3E21">
      <w:pPr>
        <w:pStyle w:val="ListParagraph"/>
        <w:spacing w:after="0" w:line="240" w:lineRule="auto"/>
        <w:ind w:left="360"/>
      </w:pPr>
    </w:p>
    <w:p w14:paraId="3AF7A64C" w14:textId="77777777" w:rsidR="00901019" w:rsidRDefault="00901019" w:rsidP="00AB3E21">
      <w:pPr>
        <w:pStyle w:val="ListParagraph"/>
        <w:spacing w:after="0" w:line="240" w:lineRule="auto"/>
        <w:ind w:left="360"/>
      </w:pPr>
      <w:r>
        <w:t xml:space="preserve">The general feeling is that the practices and procedures followed by the members in respect of the fields of activity that are being audited do not change rapidly and that no significant loss of accuracy would be </w:t>
      </w:r>
      <w:r w:rsidR="00A8461C">
        <w:t>experienced</w:t>
      </w:r>
      <w:r>
        <w:t xml:space="preserve"> i</w:t>
      </w:r>
      <w:r w:rsidR="00A8461C">
        <w:t>n</w:t>
      </w:r>
      <w:r>
        <w:t xml:space="preserve"> the evaluations if the inter-audit period </w:t>
      </w:r>
      <w:r w:rsidR="00A8461C">
        <w:t>is</w:t>
      </w:r>
      <w:r>
        <w:t xml:space="preserve"> extended from three to five years.</w:t>
      </w:r>
    </w:p>
    <w:p w14:paraId="49B3792A" w14:textId="77777777" w:rsidR="00AB3E21" w:rsidRDefault="00AB3E21" w:rsidP="00AB3E21">
      <w:pPr>
        <w:pStyle w:val="ListParagraph"/>
        <w:spacing w:after="0" w:line="240" w:lineRule="auto"/>
        <w:ind w:left="360"/>
      </w:pPr>
      <w:r>
        <w:t xml:space="preserve">It is felt that the current practice of alternating non-visited </w:t>
      </w:r>
      <w:r w:rsidR="00A8461C">
        <w:t xml:space="preserve">with visited </w:t>
      </w:r>
      <w:r>
        <w:t xml:space="preserve">audits is </w:t>
      </w:r>
      <w:r w:rsidR="00901019">
        <w:t>not necessary and that many of the activities that need to be inspected can only be evaluated accurately during a visited audit.</w:t>
      </w:r>
      <w:r w:rsidR="001F0AD9">
        <w:t xml:space="preserve">  It is however felt that a mid-term enquiry should be directed at the audited members to get an update on their current status in respect of numbers of animals, situation with regards to changes to their practices in respect of the relevant fields of practice.</w:t>
      </w:r>
    </w:p>
    <w:p w14:paraId="053C2C02" w14:textId="77777777" w:rsidR="00AB3E21" w:rsidRDefault="00AB3E21" w:rsidP="00AB3E21">
      <w:pPr>
        <w:pStyle w:val="ListParagraph"/>
        <w:spacing w:after="0" w:line="240" w:lineRule="auto"/>
        <w:ind w:left="360"/>
      </w:pPr>
    </w:p>
    <w:p w14:paraId="707103D8" w14:textId="77777777" w:rsidR="00E76DE9" w:rsidRPr="00427CDF" w:rsidRDefault="00E76DE9" w:rsidP="00E76DE9">
      <w:pPr>
        <w:pStyle w:val="ListParagraph"/>
        <w:numPr>
          <w:ilvl w:val="0"/>
          <w:numId w:val="2"/>
        </w:numPr>
        <w:spacing w:after="0" w:line="240" w:lineRule="auto"/>
        <w:rPr>
          <w:u w:val="single"/>
        </w:rPr>
      </w:pPr>
      <w:r w:rsidRPr="00427CDF">
        <w:rPr>
          <w:u w:val="single"/>
        </w:rPr>
        <w:t>Audit fees</w:t>
      </w:r>
    </w:p>
    <w:p w14:paraId="3AAD5B5F" w14:textId="77777777" w:rsidR="00E76DE9" w:rsidRDefault="00E76DE9" w:rsidP="00E76DE9">
      <w:pPr>
        <w:pStyle w:val="ListParagraph"/>
        <w:numPr>
          <w:ilvl w:val="1"/>
          <w:numId w:val="2"/>
        </w:numPr>
        <w:spacing w:after="0" w:line="240" w:lineRule="auto"/>
      </w:pPr>
      <w:r>
        <w:t>That the audit fees be increased to remain in step with the general increase in costs, notably salaries.</w:t>
      </w:r>
    </w:p>
    <w:p w14:paraId="2797268D" w14:textId="77777777" w:rsidR="00E76DE9" w:rsidRDefault="00E76DE9" w:rsidP="00E76DE9">
      <w:pPr>
        <w:pStyle w:val="ListParagraph"/>
        <w:numPr>
          <w:ilvl w:val="1"/>
          <w:numId w:val="2"/>
        </w:numPr>
        <w:spacing w:after="0" w:line="240" w:lineRule="auto"/>
      </w:pPr>
      <w:r>
        <w:t>That the rate pay</w:t>
      </w:r>
      <w:r w:rsidR="00A8461C">
        <w:t>able</w:t>
      </w:r>
      <w:r>
        <w:t xml:space="preserve"> to auditors be increased</w:t>
      </w:r>
      <w:r w:rsidR="00901019">
        <w:t>.</w:t>
      </w:r>
    </w:p>
    <w:p w14:paraId="6CAEBD4C" w14:textId="77777777" w:rsidR="00901019" w:rsidRDefault="00901019" w:rsidP="00901019">
      <w:pPr>
        <w:pStyle w:val="ListParagraph"/>
        <w:spacing w:after="0" w:line="240" w:lineRule="auto"/>
        <w:ind w:left="360"/>
      </w:pPr>
    </w:p>
    <w:p w14:paraId="06A0F0CB" w14:textId="77777777" w:rsidR="0046257A" w:rsidRDefault="0046257A" w:rsidP="00901019">
      <w:pPr>
        <w:pStyle w:val="ListParagraph"/>
        <w:spacing w:after="0" w:line="240" w:lineRule="auto"/>
        <w:ind w:left="360"/>
      </w:pPr>
      <w:r>
        <w:t>The current fee structure is based on the estimated time required for the evaluation of the relevant items in the questionnaire and the practices of the member being audited.</w:t>
      </w:r>
    </w:p>
    <w:p w14:paraId="674249AD" w14:textId="77777777" w:rsidR="00901019" w:rsidRDefault="00901019" w:rsidP="00901019">
      <w:pPr>
        <w:pStyle w:val="ListParagraph"/>
        <w:spacing w:after="0" w:line="240" w:lineRule="auto"/>
        <w:ind w:left="360"/>
      </w:pPr>
    </w:p>
    <w:p w14:paraId="751158F2" w14:textId="77777777" w:rsidR="00547DBA" w:rsidRDefault="00933A16" w:rsidP="00901019">
      <w:pPr>
        <w:pStyle w:val="ListParagraph"/>
        <w:spacing w:after="0" w:line="240" w:lineRule="auto"/>
        <w:ind w:left="360"/>
      </w:pPr>
      <w:r>
        <w:t>In some case the existing (old) fees are not directly comparable to the new proposed fees – e.g. in the past the cost for auditing Milk Analysis Laboratories was included with the fee of Production Recording for Dairy Cattle (but not other species).</w:t>
      </w:r>
      <w:r w:rsidR="00B727E0">
        <w:t xml:space="preserve">  Not all new fees are higher – in some cases the new revised fees are based on practical experience during actual audits.</w:t>
      </w:r>
    </w:p>
    <w:p w14:paraId="358E39B8" w14:textId="77777777" w:rsidR="00547DBA" w:rsidRDefault="00547DBA" w:rsidP="00901019">
      <w:pPr>
        <w:pStyle w:val="ListParagraph"/>
        <w:spacing w:after="0" w:line="240" w:lineRule="auto"/>
        <w:ind w:left="360"/>
      </w:pPr>
    </w:p>
    <w:p w14:paraId="2C4920C9" w14:textId="77777777" w:rsidR="00547DBA" w:rsidRDefault="00DC05B7" w:rsidP="00901019">
      <w:pPr>
        <w:pStyle w:val="ListParagraph"/>
        <w:spacing w:after="0" w:line="240" w:lineRule="auto"/>
        <w:ind w:left="360"/>
      </w:pPr>
      <w:r>
        <w:t>Generally, the fee structure has been simplified and made easier to understand and apply.</w:t>
      </w:r>
    </w:p>
    <w:p w14:paraId="0C7B89CD" w14:textId="77777777" w:rsidR="00547DBA" w:rsidRDefault="00547DBA" w:rsidP="00901019">
      <w:pPr>
        <w:pStyle w:val="ListParagraph"/>
        <w:spacing w:after="0" w:line="240" w:lineRule="auto"/>
        <w:ind w:left="360"/>
      </w:pPr>
    </w:p>
    <w:p w14:paraId="7A623B96" w14:textId="77777777" w:rsidR="00547DBA" w:rsidRDefault="00DC05B7" w:rsidP="00901019">
      <w:pPr>
        <w:pStyle w:val="ListParagraph"/>
        <w:spacing w:after="0" w:line="240" w:lineRule="auto"/>
        <w:ind w:left="360"/>
      </w:pPr>
      <w:r>
        <w:t xml:space="preserve">It is proposed that the rate payable to auditors be increased to </w:t>
      </w:r>
      <w:r>
        <w:rPr>
          <w:rFonts w:cstheme="minorHAnsi"/>
        </w:rPr>
        <w:t>€</w:t>
      </w:r>
      <w:r>
        <w:t>225 per day.</w:t>
      </w:r>
    </w:p>
    <w:p w14:paraId="2594D996" w14:textId="77777777" w:rsidR="004B5E91" w:rsidRDefault="004B5E91" w:rsidP="00901019">
      <w:pPr>
        <w:pStyle w:val="ListParagraph"/>
        <w:spacing w:after="0" w:line="240" w:lineRule="auto"/>
        <w:ind w:left="360"/>
      </w:pPr>
    </w:p>
    <w:p w14:paraId="5A6C1F24" w14:textId="77777777" w:rsidR="004B5E91" w:rsidRDefault="004B5E91" w:rsidP="00901019">
      <w:pPr>
        <w:pStyle w:val="ListParagraph"/>
        <w:spacing w:after="0" w:line="240" w:lineRule="auto"/>
        <w:ind w:left="360"/>
      </w:pPr>
    </w:p>
    <w:p w14:paraId="00F38525" w14:textId="77777777" w:rsidR="004B5E91" w:rsidRDefault="004B5E91" w:rsidP="00901019">
      <w:pPr>
        <w:pStyle w:val="ListParagraph"/>
        <w:spacing w:after="0" w:line="240" w:lineRule="auto"/>
        <w:ind w:left="360"/>
      </w:pPr>
    </w:p>
    <w:tbl>
      <w:tblPr>
        <w:tblW w:w="0" w:type="auto"/>
        <w:tblInd w:w="93" w:type="dxa"/>
        <w:tblLook w:val="04A0" w:firstRow="1" w:lastRow="0" w:firstColumn="1" w:lastColumn="0" w:noHBand="0" w:noVBand="1"/>
      </w:tblPr>
      <w:tblGrid>
        <w:gridCol w:w="6013"/>
        <w:gridCol w:w="262"/>
        <w:gridCol w:w="663"/>
        <w:gridCol w:w="663"/>
        <w:gridCol w:w="521"/>
        <w:gridCol w:w="633"/>
        <w:gridCol w:w="222"/>
      </w:tblGrid>
      <w:tr w:rsidR="004B5E91" w:rsidRPr="00086F3F" w14:paraId="023AB19F" w14:textId="77777777" w:rsidTr="00756064">
        <w:trPr>
          <w:trHeight w:val="300"/>
        </w:trPr>
        <w:tc>
          <w:tcPr>
            <w:tcW w:w="0" w:type="auto"/>
            <w:tcBorders>
              <w:top w:val="nil"/>
              <w:left w:val="nil"/>
              <w:bottom w:val="nil"/>
              <w:right w:val="nil"/>
            </w:tcBorders>
            <w:shd w:val="clear" w:color="auto" w:fill="auto"/>
            <w:noWrap/>
            <w:vAlign w:val="bottom"/>
            <w:hideMark/>
          </w:tcPr>
          <w:p w14:paraId="1947807C" w14:textId="0DE7614C"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r w:rsidRPr="00086F3F">
              <w:rPr>
                <w:rFonts w:ascii="Calibri" w:eastAsia="Times New Roman" w:hAnsi="Calibri" w:cs="Calibri"/>
                <w:b/>
                <w:bCs/>
                <w:color w:val="000000"/>
                <w:sz w:val="20"/>
                <w:szCs w:val="20"/>
                <w:u w:val="single"/>
                <w:lang w:eastAsia="en-ZA"/>
              </w:rPr>
              <w:t>CONFIDENTIAL FOR ICAR BOARD</w:t>
            </w:r>
            <w:r w:rsidR="0020339B">
              <w:rPr>
                <w:rFonts w:ascii="Calibri" w:eastAsia="Times New Roman" w:hAnsi="Calibri" w:cs="Calibri"/>
                <w:b/>
                <w:bCs/>
                <w:color w:val="000000"/>
                <w:sz w:val="20"/>
                <w:szCs w:val="20"/>
                <w:u w:val="single"/>
                <w:lang w:eastAsia="en-ZA"/>
              </w:rPr>
              <w:t xml:space="preserve"> (DRAFT!)</w:t>
            </w:r>
          </w:p>
        </w:tc>
        <w:tc>
          <w:tcPr>
            <w:tcW w:w="0" w:type="auto"/>
            <w:tcBorders>
              <w:top w:val="nil"/>
              <w:left w:val="nil"/>
              <w:bottom w:val="nil"/>
              <w:right w:val="nil"/>
            </w:tcBorders>
            <w:shd w:val="clear" w:color="auto" w:fill="auto"/>
            <w:noWrap/>
            <w:vAlign w:val="bottom"/>
            <w:hideMark/>
          </w:tcPr>
          <w:p w14:paraId="6718D6AF" w14:textId="77777777"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p>
        </w:tc>
        <w:tc>
          <w:tcPr>
            <w:tcW w:w="0" w:type="auto"/>
            <w:gridSpan w:val="2"/>
            <w:tcBorders>
              <w:top w:val="nil"/>
              <w:left w:val="nil"/>
              <w:bottom w:val="nil"/>
              <w:right w:val="nil"/>
            </w:tcBorders>
            <w:shd w:val="clear" w:color="auto" w:fill="auto"/>
            <w:noWrap/>
            <w:vAlign w:val="bottom"/>
            <w:hideMark/>
          </w:tcPr>
          <w:p w14:paraId="3EF0E169" w14:textId="77777777"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p>
        </w:tc>
        <w:tc>
          <w:tcPr>
            <w:tcW w:w="0" w:type="auto"/>
            <w:tcBorders>
              <w:top w:val="nil"/>
              <w:left w:val="nil"/>
              <w:bottom w:val="nil"/>
              <w:right w:val="nil"/>
            </w:tcBorders>
          </w:tcPr>
          <w:p w14:paraId="3A04559B" w14:textId="77777777"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p>
        </w:tc>
        <w:tc>
          <w:tcPr>
            <w:tcW w:w="0" w:type="auto"/>
            <w:tcBorders>
              <w:top w:val="nil"/>
              <w:left w:val="nil"/>
              <w:bottom w:val="nil"/>
              <w:right w:val="nil"/>
            </w:tcBorders>
            <w:shd w:val="clear" w:color="auto" w:fill="auto"/>
            <w:noWrap/>
            <w:vAlign w:val="bottom"/>
            <w:hideMark/>
          </w:tcPr>
          <w:p w14:paraId="5354FAB1" w14:textId="77777777"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p>
        </w:tc>
        <w:tc>
          <w:tcPr>
            <w:tcW w:w="0" w:type="auto"/>
            <w:tcBorders>
              <w:top w:val="nil"/>
              <w:left w:val="nil"/>
              <w:bottom w:val="nil"/>
              <w:right w:val="nil"/>
            </w:tcBorders>
            <w:shd w:val="clear" w:color="auto" w:fill="auto"/>
            <w:noWrap/>
            <w:vAlign w:val="bottom"/>
            <w:hideMark/>
          </w:tcPr>
          <w:p w14:paraId="7E223AE7" w14:textId="77777777"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p>
        </w:tc>
      </w:tr>
      <w:tr w:rsidR="004B5E91" w:rsidRPr="00086F3F" w14:paraId="214BDF85" w14:textId="77777777" w:rsidTr="00756064">
        <w:trPr>
          <w:gridAfter w:val="1"/>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CE46D" w14:textId="77777777"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r w:rsidRPr="00086F3F">
              <w:rPr>
                <w:rFonts w:ascii="Calibri" w:eastAsia="Times New Roman" w:hAnsi="Calibri" w:cs="Calibri"/>
                <w:b/>
                <w:bCs/>
                <w:color w:val="000000"/>
                <w:sz w:val="20"/>
                <w:szCs w:val="20"/>
                <w:u w:val="single"/>
                <w:lang w:eastAsia="en-ZA"/>
              </w:rPr>
              <w:t>ICAR Certificate of Quality</w:t>
            </w:r>
            <w:r>
              <w:rPr>
                <w:rFonts w:ascii="Calibri" w:eastAsia="Times New Roman" w:hAnsi="Calibri" w:cs="Calibri"/>
                <w:b/>
                <w:bCs/>
                <w:color w:val="000000"/>
                <w:sz w:val="20"/>
                <w:szCs w:val="20"/>
                <w:u w:val="single"/>
                <w:lang w:eastAsia="en-ZA"/>
              </w:rPr>
              <w:t xml:space="preserve"> Fee Structure</w:t>
            </w:r>
          </w:p>
        </w:tc>
        <w:tc>
          <w:tcPr>
            <w:tcW w:w="0" w:type="auto"/>
            <w:tcBorders>
              <w:top w:val="nil"/>
              <w:left w:val="nil"/>
              <w:bottom w:val="nil"/>
              <w:right w:val="nil"/>
            </w:tcBorders>
            <w:shd w:val="clear" w:color="auto" w:fill="auto"/>
            <w:noWrap/>
            <w:vAlign w:val="center"/>
            <w:hideMark/>
          </w:tcPr>
          <w:p w14:paraId="0993DDE7" w14:textId="77777777"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p>
        </w:tc>
        <w:tc>
          <w:tcPr>
            <w:tcW w:w="0" w:type="auto"/>
            <w:gridSpan w:val="2"/>
            <w:tcBorders>
              <w:top w:val="nil"/>
              <w:left w:val="nil"/>
              <w:bottom w:val="nil"/>
              <w:right w:val="nil"/>
            </w:tcBorders>
            <w:shd w:val="clear" w:color="auto" w:fill="auto"/>
            <w:noWrap/>
            <w:vAlign w:val="center"/>
            <w:hideMark/>
          </w:tcPr>
          <w:p w14:paraId="08B4A929"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p>
        </w:tc>
        <w:tc>
          <w:tcPr>
            <w:tcW w:w="0" w:type="auto"/>
            <w:tcBorders>
              <w:top w:val="nil"/>
              <w:left w:val="nil"/>
              <w:bottom w:val="nil"/>
              <w:right w:val="nil"/>
            </w:tcBorders>
            <w:vAlign w:val="center"/>
          </w:tcPr>
          <w:p w14:paraId="15CA2CE4"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p>
        </w:tc>
        <w:tc>
          <w:tcPr>
            <w:tcW w:w="0" w:type="auto"/>
            <w:tcBorders>
              <w:top w:val="nil"/>
              <w:left w:val="nil"/>
              <w:bottom w:val="nil"/>
              <w:right w:val="nil"/>
            </w:tcBorders>
            <w:shd w:val="clear" w:color="auto" w:fill="auto"/>
            <w:noWrap/>
            <w:vAlign w:val="center"/>
            <w:hideMark/>
          </w:tcPr>
          <w:p w14:paraId="0828D3A4"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p>
        </w:tc>
      </w:tr>
      <w:tr w:rsidR="004B5E91" w:rsidRPr="00086F3F" w14:paraId="2C590A9D" w14:textId="77777777" w:rsidTr="00756064">
        <w:trPr>
          <w:gridAfter w:val="4"/>
          <w:trHeight w:val="690"/>
        </w:trPr>
        <w:tc>
          <w:tcPr>
            <w:tcW w:w="0" w:type="auto"/>
            <w:tcBorders>
              <w:top w:val="nil"/>
              <w:left w:val="single" w:sz="4" w:space="0" w:color="auto"/>
              <w:bottom w:val="single" w:sz="4" w:space="0" w:color="auto"/>
              <w:right w:val="nil"/>
            </w:tcBorders>
            <w:shd w:val="clear" w:color="auto" w:fill="auto"/>
            <w:vAlign w:val="center"/>
            <w:hideMark/>
          </w:tcPr>
          <w:p w14:paraId="76CAB9D8"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Reviewing or auditing completed questionnaire. Applicants will complete questionnaire prior to a visit. Auditor fee for visits will be based @€225/day.</w:t>
            </w:r>
          </w:p>
        </w:tc>
        <w:tc>
          <w:tcPr>
            <w:tcW w:w="0" w:type="auto"/>
            <w:gridSpan w:val="2"/>
            <w:tcBorders>
              <w:top w:val="nil"/>
              <w:left w:val="single" w:sz="4" w:space="0" w:color="auto"/>
              <w:bottom w:val="single" w:sz="4" w:space="0" w:color="auto"/>
              <w:right w:val="nil"/>
            </w:tcBorders>
            <w:vAlign w:val="center"/>
          </w:tcPr>
          <w:p w14:paraId="5A488D13"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p>
        </w:tc>
      </w:tr>
      <w:tr w:rsidR="004B5E91" w:rsidRPr="00086F3F" w14:paraId="3C1BD86B"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8F469" w14:textId="54F2F51A" w:rsidR="004B5E91" w:rsidRPr="00086F3F" w:rsidRDefault="004B5E91" w:rsidP="00B660B0">
            <w:pPr>
              <w:spacing w:after="0" w:line="240" w:lineRule="auto"/>
              <w:rPr>
                <w:rFonts w:ascii="Calibri" w:eastAsia="Times New Roman" w:hAnsi="Calibri" w:cs="Calibri"/>
                <w:b/>
                <w:bCs/>
                <w:color w:val="000000"/>
                <w:sz w:val="20"/>
                <w:szCs w:val="20"/>
                <w:u w:val="single"/>
                <w:lang w:eastAsia="en-ZA"/>
              </w:rPr>
            </w:pPr>
            <w:r w:rsidRPr="00086F3F">
              <w:rPr>
                <w:rFonts w:ascii="Calibri" w:eastAsia="Times New Roman" w:hAnsi="Calibri" w:cs="Calibri"/>
                <w:b/>
                <w:bCs/>
                <w:color w:val="000000"/>
                <w:sz w:val="20"/>
                <w:szCs w:val="20"/>
                <w:u w:val="single"/>
                <w:lang w:eastAsia="en-ZA"/>
              </w:rPr>
              <w:t>All fees shown in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C55601" w14:textId="77777777" w:rsidR="004B5E91" w:rsidRPr="00086F3F" w:rsidRDefault="004B5E91" w:rsidP="00756064">
            <w:pPr>
              <w:spacing w:after="0" w:line="240" w:lineRule="auto"/>
              <w:rPr>
                <w:rFonts w:ascii="Calibri" w:eastAsia="Times New Roman" w:hAnsi="Calibri" w:cs="Calibri"/>
                <w:b/>
                <w:bCs/>
                <w:color w:val="000000"/>
                <w:sz w:val="20"/>
                <w:szCs w:val="20"/>
                <w:u w:val="single"/>
                <w:lang w:eastAsia="en-ZA"/>
              </w:rPr>
            </w:pPr>
            <w:r w:rsidRPr="00086F3F">
              <w:rPr>
                <w:rFonts w:ascii="Calibri" w:eastAsia="Times New Roman" w:hAnsi="Calibri" w:cs="Calibri"/>
                <w:b/>
                <w:bCs/>
                <w:color w:val="000000"/>
                <w:sz w:val="20"/>
                <w:szCs w:val="20"/>
                <w:u w:val="single"/>
                <w:lang w:eastAsia="en-ZA"/>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08159ED"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single" w:sz="4" w:space="0" w:color="auto"/>
              <w:left w:val="nil"/>
              <w:bottom w:val="single" w:sz="4" w:space="0" w:color="auto"/>
              <w:right w:val="single" w:sz="4" w:space="0" w:color="auto"/>
            </w:tcBorders>
            <w:vAlign w:val="center"/>
          </w:tcPr>
          <w:p w14:paraId="6D63B2B6" w14:textId="77777777" w:rsidR="004B5E91" w:rsidRDefault="004B5E91" w:rsidP="00756064">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Old</w:t>
            </w:r>
          </w:p>
          <w:p w14:paraId="24CBD340"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fee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C4F85" w14:textId="77777777" w:rsidR="0020339B" w:rsidRDefault="0020339B" w:rsidP="00756064">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Draft</w:t>
            </w:r>
          </w:p>
          <w:p w14:paraId="3A73FDB7" w14:textId="77777777" w:rsidR="004B5E91" w:rsidRDefault="004B5E91" w:rsidP="00756064">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New</w:t>
            </w:r>
          </w:p>
          <w:p w14:paraId="0ED9298E"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fee</w:t>
            </w:r>
            <w:r w:rsidRPr="00086F3F">
              <w:rPr>
                <w:rFonts w:ascii="Calibri" w:eastAsia="Times New Roman" w:hAnsi="Calibri" w:cs="Calibri"/>
                <w:color w:val="000000"/>
                <w:sz w:val="20"/>
                <w:szCs w:val="20"/>
                <w:lang w:eastAsia="en-ZA"/>
              </w:rPr>
              <w:t> </w:t>
            </w:r>
          </w:p>
        </w:tc>
      </w:tr>
      <w:tr w:rsidR="004B5E91" w:rsidRPr="00086F3F" w14:paraId="7DD77B5B"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4A64AE" w14:textId="21D3498E"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051897"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68D273A"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single" w:sz="4" w:space="0" w:color="auto"/>
              <w:left w:val="nil"/>
              <w:bottom w:val="single" w:sz="4" w:space="0" w:color="auto"/>
              <w:right w:val="single" w:sz="4" w:space="0" w:color="auto"/>
            </w:tcBorders>
            <w:vAlign w:val="center"/>
          </w:tcPr>
          <w:p w14:paraId="5026DC1F"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w:t>
            </w:r>
          </w:p>
        </w:tc>
      </w:tr>
      <w:tr w:rsidR="004B5E91" w:rsidRPr="00086F3F" w14:paraId="349B56AC"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A45A0E"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r w:rsidRPr="00086F3F">
              <w:rPr>
                <w:rFonts w:ascii="Calibri" w:eastAsia="Times New Roman" w:hAnsi="Calibri" w:cs="Calibri"/>
                <w:b/>
                <w:bCs/>
                <w:color w:val="000000"/>
                <w:sz w:val="20"/>
                <w:szCs w:val="20"/>
                <w:lang w:eastAsia="en-ZA"/>
              </w:rPr>
              <w:t>Secretariat fixed fee</w:t>
            </w:r>
          </w:p>
        </w:tc>
        <w:tc>
          <w:tcPr>
            <w:tcW w:w="0" w:type="auto"/>
            <w:tcBorders>
              <w:top w:val="nil"/>
              <w:left w:val="nil"/>
              <w:bottom w:val="single" w:sz="4" w:space="0" w:color="auto"/>
              <w:right w:val="single" w:sz="4" w:space="0" w:color="auto"/>
            </w:tcBorders>
            <w:shd w:val="clear" w:color="auto" w:fill="auto"/>
            <w:noWrap/>
            <w:vAlign w:val="center"/>
            <w:hideMark/>
          </w:tcPr>
          <w:p w14:paraId="121F98A4"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12F7EFA"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vAlign w:val="center"/>
          </w:tcPr>
          <w:p w14:paraId="76272DE2"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640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83AF9"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750</w:t>
            </w:r>
          </w:p>
        </w:tc>
      </w:tr>
      <w:tr w:rsidR="004B5E91" w:rsidRPr="00086F3F" w14:paraId="1000C1FC"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58D3C2"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r w:rsidRPr="00086F3F">
              <w:rPr>
                <w:rFonts w:ascii="Calibri" w:eastAsia="Times New Roman" w:hAnsi="Calibri" w:cs="Calibri"/>
                <w:b/>
                <w:bCs/>
                <w:color w:val="000000"/>
                <w:sz w:val="20"/>
                <w:szCs w:val="20"/>
                <w:lang w:eastAsia="en-ZA"/>
              </w:rPr>
              <w:t>Identification</w:t>
            </w:r>
          </w:p>
        </w:tc>
        <w:tc>
          <w:tcPr>
            <w:tcW w:w="0" w:type="auto"/>
            <w:tcBorders>
              <w:top w:val="nil"/>
              <w:left w:val="nil"/>
              <w:bottom w:val="single" w:sz="4" w:space="0" w:color="auto"/>
              <w:right w:val="single" w:sz="4" w:space="0" w:color="auto"/>
            </w:tcBorders>
            <w:shd w:val="clear" w:color="auto" w:fill="auto"/>
            <w:noWrap/>
            <w:vAlign w:val="center"/>
            <w:hideMark/>
          </w:tcPr>
          <w:p w14:paraId="58C09A0F"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r w:rsidRPr="00086F3F">
              <w:rPr>
                <w:rFonts w:ascii="Calibri" w:eastAsia="Times New Roman" w:hAnsi="Calibri" w:cs="Calibri"/>
                <w:b/>
                <w:bCs/>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FE31075"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vAlign w:val="center"/>
          </w:tcPr>
          <w:p w14:paraId="74FB3EA1"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E9681"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p>
        </w:tc>
      </w:tr>
      <w:tr w:rsidR="004B5E91" w:rsidRPr="00086F3F" w14:paraId="7CBF51B0" w14:textId="77777777" w:rsidTr="00756064">
        <w:trPr>
          <w:gridAfter w:val="1"/>
          <w:trHeight w:val="30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081EA256"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Regardless of species / region</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tcPr>
          <w:p w14:paraId="1A468327"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E2234B4"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single" w:sz="4" w:space="0" w:color="auto"/>
              <w:left w:val="nil"/>
              <w:bottom w:val="single" w:sz="4" w:space="0" w:color="auto"/>
              <w:right w:val="single" w:sz="4" w:space="0" w:color="auto"/>
            </w:tcBorders>
            <w:vAlign w:val="center"/>
          </w:tcPr>
          <w:p w14:paraId="214CA673"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A4114"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280</w:t>
            </w:r>
          </w:p>
        </w:tc>
      </w:tr>
      <w:tr w:rsidR="004B5E91" w:rsidRPr="00086F3F" w14:paraId="7DAA8998"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ADBA55"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r w:rsidRPr="00086F3F">
              <w:rPr>
                <w:rFonts w:ascii="Calibri" w:eastAsia="Times New Roman" w:hAnsi="Calibri" w:cs="Calibri"/>
                <w:b/>
                <w:bCs/>
                <w:color w:val="000000"/>
                <w:sz w:val="20"/>
                <w:szCs w:val="20"/>
                <w:lang w:eastAsia="en-ZA"/>
              </w:rPr>
              <w:t>Production Recording</w:t>
            </w:r>
          </w:p>
        </w:tc>
        <w:tc>
          <w:tcPr>
            <w:tcW w:w="0" w:type="auto"/>
            <w:tcBorders>
              <w:top w:val="nil"/>
              <w:left w:val="nil"/>
              <w:bottom w:val="single" w:sz="4" w:space="0" w:color="auto"/>
              <w:right w:val="single" w:sz="4" w:space="0" w:color="auto"/>
            </w:tcBorders>
            <w:shd w:val="clear" w:color="auto" w:fill="auto"/>
            <w:noWrap/>
            <w:vAlign w:val="center"/>
            <w:hideMark/>
          </w:tcPr>
          <w:p w14:paraId="6DD23035"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33905F96"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vAlign w:val="center"/>
          </w:tcPr>
          <w:p w14:paraId="44AFBA8F"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4DB37"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p>
        </w:tc>
      </w:tr>
      <w:tr w:rsidR="004B5E91" w:rsidRPr="00086F3F" w14:paraId="1A881663"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6D8A67"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Regardless of species / region</w:t>
            </w:r>
          </w:p>
        </w:tc>
        <w:tc>
          <w:tcPr>
            <w:tcW w:w="0" w:type="auto"/>
            <w:tcBorders>
              <w:top w:val="nil"/>
              <w:left w:val="nil"/>
              <w:bottom w:val="single" w:sz="4" w:space="0" w:color="auto"/>
              <w:right w:val="single" w:sz="4" w:space="0" w:color="auto"/>
            </w:tcBorders>
            <w:shd w:val="clear" w:color="auto" w:fill="auto"/>
            <w:noWrap/>
            <w:vAlign w:val="center"/>
            <w:hideMark/>
          </w:tcPr>
          <w:p w14:paraId="0F634067"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DAA5E9F"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Dairy</w:t>
            </w:r>
          </w:p>
        </w:tc>
        <w:tc>
          <w:tcPr>
            <w:tcW w:w="0" w:type="auto"/>
            <w:tcBorders>
              <w:top w:val="nil"/>
              <w:left w:val="nil"/>
              <w:bottom w:val="single" w:sz="4" w:space="0" w:color="auto"/>
              <w:right w:val="single" w:sz="4" w:space="0" w:color="auto"/>
            </w:tcBorders>
            <w:vAlign w:val="center"/>
          </w:tcPr>
          <w:p w14:paraId="3BFCE43C" w14:textId="07B1D711" w:rsidR="004B5E91" w:rsidRPr="00086F3F" w:rsidRDefault="004B5E91" w:rsidP="00B660B0">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720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CAFFB"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500</w:t>
            </w:r>
          </w:p>
        </w:tc>
      </w:tr>
      <w:tr w:rsidR="004B5E91" w:rsidRPr="00086F3F" w14:paraId="23575CB9"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CFA483"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shd w:val="clear" w:color="auto" w:fill="auto"/>
            <w:noWrap/>
            <w:vAlign w:val="center"/>
            <w:hideMark/>
          </w:tcPr>
          <w:p w14:paraId="45E7198B"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DCBCF53"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Beef/meat</w:t>
            </w:r>
          </w:p>
        </w:tc>
        <w:tc>
          <w:tcPr>
            <w:tcW w:w="0" w:type="auto"/>
            <w:tcBorders>
              <w:top w:val="nil"/>
              <w:left w:val="nil"/>
              <w:bottom w:val="single" w:sz="4" w:space="0" w:color="auto"/>
              <w:right w:val="single" w:sz="4" w:space="0" w:color="auto"/>
            </w:tcBorders>
            <w:vAlign w:val="center"/>
          </w:tcPr>
          <w:p w14:paraId="1EDD7739"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560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397E8"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500</w:t>
            </w:r>
          </w:p>
        </w:tc>
      </w:tr>
      <w:tr w:rsidR="004B5E91" w:rsidRPr="00086F3F" w14:paraId="1B2991D0"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8CFCF2"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r w:rsidRPr="00086F3F">
              <w:rPr>
                <w:rFonts w:ascii="Calibri" w:eastAsia="Times New Roman" w:hAnsi="Calibri" w:cs="Calibri"/>
                <w:b/>
                <w:bCs/>
                <w:color w:val="000000"/>
                <w:sz w:val="20"/>
                <w:szCs w:val="20"/>
                <w:lang w:eastAsia="en-ZA"/>
              </w:rPr>
              <w:t>Genetic Evaluations</w:t>
            </w:r>
          </w:p>
        </w:tc>
        <w:tc>
          <w:tcPr>
            <w:tcW w:w="0" w:type="auto"/>
            <w:tcBorders>
              <w:top w:val="nil"/>
              <w:left w:val="nil"/>
              <w:bottom w:val="single" w:sz="4" w:space="0" w:color="auto"/>
              <w:right w:val="single" w:sz="4" w:space="0" w:color="auto"/>
            </w:tcBorders>
            <w:shd w:val="clear" w:color="auto" w:fill="auto"/>
            <w:noWrap/>
            <w:vAlign w:val="center"/>
            <w:hideMark/>
          </w:tcPr>
          <w:p w14:paraId="60D0C4A7"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415145B"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vAlign w:val="center"/>
          </w:tcPr>
          <w:p w14:paraId="77BAD127"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6CD29"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p>
        </w:tc>
      </w:tr>
      <w:tr w:rsidR="004B5E91" w:rsidRPr="00086F3F" w14:paraId="5909AF81"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CB8BF7"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shd w:val="clear" w:color="auto" w:fill="auto"/>
            <w:noWrap/>
            <w:vAlign w:val="center"/>
            <w:hideMark/>
          </w:tcPr>
          <w:p w14:paraId="2FC54D6F"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3F3878D6"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Dairy</w:t>
            </w:r>
          </w:p>
        </w:tc>
        <w:tc>
          <w:tcPr>
            <w:tcW w:w="0" w:type="auto"/>
            <w:tcBorders>
              <w:top w:val="nil"/>
              <w:left w:val="nil"/>
              <w:bottom w:val="single" w:sz="4" w:space="0" w:color="auto"/>
              <w:right w:val="single" w:sz="4" w:space="0" w:color="auto"/>
            </w:tcBorders>
            <w:vAlign w:val="center"/>
          </w:tcPr>
          <w:p w14:paraId="74807797"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8D17D"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450</w:t>
            </w:r>
          </w:p>
        </w:tc>
      </w:tr>
      <w:tr w:rsidR="004B5E91" w:rsidRPr="00086F3F" w14:paraId="703060B1"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9ED4E2"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shd w:val="clear" w:color="auto" w:fill="auto"/>
            <w:noWrap/>
            <w:vAlign w:val="center"/>
            <w:hideMark/>
          </w:tcPr>
          <w:p w14:paraId="5F59C6F4"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12326B37"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Beef/meat</w:t>
            </w:r>
          </w:p>
        </w:tc>
        <w:tc>
          <w:tcPr>
            <w:tcW w:w="0" w:type="auto"/>
            <w:tcBorders>
              <w:top w:val="nil"/>
              <w:left w:val="nil"/>
              <w:bottom w:val="single" w:sz="4" w:space="0" w:color="auto"/>
              <w:right w:val="single" w:sz="4" w:space="0" w:color="auto"/>
            </w:tcBorders>
            <w:vAlign w:val="center"/>
          </w:tcPr>
          <w:p w14:paraId="3347D806"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73D1D"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450</w:t>
            </w:r>
          </w:p>
        </w:tc>
      </w:tr>
      <w:tr w:rsidR="004B5E91" w:rsidRPr="00086F3F" w14:paraId="0D0C16F6"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A5A5E"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shd w:val="clear" w:color="auto" w:fill="auto"/>
            <w:noWrap/>
            <w:vAlign w:val="center"/>
            <w:hideMark/>
          </w:tcPr>
          <w:p w14:paraId="41698990"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8CF22BF"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Other species</w:t>
            </w:r>
          </w:p>
        </w:tc>
        <w:tc>
          <w:tcPr>
            <w:tcW w:w="0" w:type="auto"/>
            <w:tcBorders>
              <w:top w:val="nil"/>
              <w:left w:val="nil"/>
              <w:bottom w:val="single" w:sz="4" w:space="0" w:color="auto"/>
              <w:right w:val="single" w:sz="4" w:space="0" w:color="auto"/>
            </w:tcBorders>
            <w:vAlign w:val="center"/>
          </w:tcPr>
          <w:p w14:paraId="0D74AD2A"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3EB70"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450</w:t>
            </w:r>
          </w:p>
        </w:tc>
      </w:tr>
      <w:tr w:rsidR="004B5E91" w:rsidRPr="00086F3F" w14:paraId="701B5E62"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984BB"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proofErr w:type="spellStart"/>
            <w:r w:rsidRPr="00086F3F">
              <w:rPr>
                <w:rFonts w:ascii="Calibri" w:eastAsia="Times New Roman" w:hAnsi="Calibri" w:cs="Calibri"/>
                <w:b/>
                <w:bCs/>
                <w:color w:val="000000"/>
                <w:sz w:val="20"/>
                <w:szCs w:val="20"/>
                <w:lang w:eastAsia="en-ZA"/>
              </w:rPr>
              <w:t>Herdbook</w:t>
            </w:r>
            <w:proofErr w:type="spellEnd"/>
            <w:r w:rsidRPr="00086F3F">
              <w:rPr>
                <w:rFonts w:ascii="Calibri" w:eastAsia="Times New Roman" w:hAnsi="Calibri" w:cs="Calibri"/>
                <w:b/>
                <w:bCs/>
                <w:color w:val="000000"/>
                <w:sz w:val="20"/>
                <w:szCs w:val="20"/>
                <w:lang w:eastAsia="en-ZA"/>
              </w:rPr>
              <w:t xml:space="preserve"> Activities</w:t>
            </w:r>
          </w:p>
        </w:tc>
        <w:tc>
          <w:tcPr>
            <w:tcW w:w="0" w:type="auto"/>
            <w:tcBorders>
              <w:top w:val="nil"/>
              <w:left w:val="nil"/>
              <w:bottom w:val="single" w:sz="4" w:space="0" w:color="auto"/>
              <w:right w:val="single" w:sz="4" w:space="0" w:color="auto"/>
            </w:tcBorders>
            <w:shd w:val="clear" w:color="auto" w:fill="auto"/>
            <w:vAlign w:val="center"/>
            <w:hideMark/>
          </w:tcPr>
          <w:p w14:paraId="6AC5B799"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3E21553A"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vAlign w:val="center"/>
          </w:tcPr>
          <w:p w14:paraId="1FCF7A99"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880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F01F7"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750</w:t>
            </w:r>
          </w:p>
        </w:tc>
      </w:tr>
      <w:tr w:rsidR="004B5E91" w:rsidRPr="00086F3F" w14:paraId="23B25013"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00C6F7"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r w:rsidRPr="00086F3F">
              <w:rPr>
                <w:rFonts w:ascii="Calibri" w:eastAsia="Times New Roman" w:hAnsi="Calibri" w:cs="Calibri"/>
                <w:b/>
                <w:bCs/>
                <w:color w:val="000000"/>
                <w:sz w:val="20"/>
                <w:szCs w:val="20"/>
                <w:lang w:eastAsia="en-ZA"/>
              </w:rPr>
              <w:t>Analysis laboratories (</w:t>
            </w:r>
            <w:r>
              <w:rPr>
                <w:rFonts w:ascii="Calibri" w:eastAsia="Times New Roman" w:hAnsi="Calibri" w:cs="Calibri"/>
                <w:b/>
                <w:bCs/>
                <w:color w:val="000000"/>
                <w:sz w:val="20"/>
                <w:szCs w:val="20"/>
                <w:lang w:eastAsia="en-ZA"/>
              </w:rPr>
              <w:t>M</w:t>
            </w:r>
            <w:r w:rsidRPr="00086F3F">
              <w:rPr>
                <w:rFonts w:ascii="Calibri" w:eastAsia="Times New Roman" w:hAnsi="Calibri" w:cs="Calibri"/>
                <w:b/>
                <w:bCs/>
                <w:color w:val="000000"/>
                <w:sz w:val="20"/>
                <w:szCs w:val="20"/>
                <w:lang w:eastAsia="en-ZA"/>
              </w:rPr>
              <w:t>ilk and DNA</w:t>
            </w:r>
            <w:r>
              <w:rPr>
                <w:rFonts w:ascii="Calibri" w:eastAsia="Times New Roman" w:hAnsi="Calibri" w:cs="Calibri"/>
                <w:b/>
                <w:bCs/>
                <w:color w:val="000000"/>
                <w:sz w:val="20"/>
                <w:szCs w:val="20"/>
                <w:lang w:eastAsia="en-ZA"/>
              </w:rPr>
              <w:t>, each</w:t>
            </w:r>
            <w:r w:rsidRPr="00086F3F">
              <w:rPr>
                <w:rFonts w:ascii="Calibri" w:eastAsia="Times New Roman" w:hAnsi="Calibri" w:cs="Calibri"/>
                <w:b/>
                <w:bCs/>
                <w:color w:val="000000"/>
                <w:sz w:val="20"/>
                <w:szCs w:val="20"/>
                <w:lang w:eastAsia="en-ZA"/>
              </w:rPr>
              <w:t>)</w:t>
            </w:r>
          </w:p>
        </w:tc>
        <w:tc>
          <w:tcPr>
            <w:tcW w:w="0" w:type="auto"/>
            <w:tcBorders>
              <w:top w:val="nil"/>
              <w:left w:val="nil"/>
              <w:bottom w:val="single" w:sz="4" w:space="0" w:color="auto"/>
              <w:right w:val="single" w:sz="4" w:space="0" w:color="auto"/>
            </w:tcBorders>
            <w:shd w:val="clear" w:color="auto" w:fill="auto"/>
            <w:vAlign w:val="center"/>
            <w:hideMark/>
          </w:tcPr>
          <w:p w14:paraId="69DDEB30"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1947B24"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vAlign w:val="center"/>
          </w:tcPr>
          <w:p w14:paraId="3844BA5E" w14:textId="4C945AE0" w:rsidR="004B5E91" w:rsidRPr="00086F3F" w:rsidRDefault="004B5E91" w:rsidP="00B660B0">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720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E7B05"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350</w:t>
            </w:r>
          </w:p>
        </w:tc>
      </w:tr>
      <w:tr w:rsidR="004B5E91" w:rsidRPr="00086F3F" w14:paraId="3B92EFF2"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6B9E7"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r w:rsidRPr="00086F3F">
              <w:rPr>
                <w:rFonts w:ascii="Calibri" w:eastAsia="Times New Roman" w:hAnsi="Calibri" w:cs="Calibri"/>
                <w:b/>
                <w:bCs/>
                <w:color w:val="000000"/>
                <w:sz w:val="20"/>
                <w:szCs w:val="20"/>
                <w:lang w:eastAsia="en-ZA"/>
              </w:rPr>
              <w:t>Linear classification / scoring</w:t>
            </w:r>
          </w:p>
        </w:tc>
        <w:tc>
          <w:tcPr>
            <w:tcW w:w="0" w:type="auto"/>
            <w:tcBorders>
              <w:top w:val="nil"/>
              <w:left w:val="nil"/>
              <w:bottom w:val="single" w:sz="4" w:space="0" w:color="auto"/>
              <w:right w:val="single" w:sz="4" w:space="0" w:color="auto"/>
            </w:tcBorders>
            <w:shd w:val="clear" w:color="auto" w:fill="auto"/>
            <w:vAlign w:val="center"/>
            <w:hideMark/>
          </w:tcPr>
          <w:p w14:paraId="1F0693F5"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5A66EAF4"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vAlign w:val="center"/>
          </w:tcPr>
          <w:p w14:paraId="39508163"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07846"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300</w:t>
            </w:r>
          </w:p>
        </w:tc>
      </w:tr>
      <w:tr w:rsidR="004B5E91" w:rsidRPr="00086F3F" w14:paraId="7E28375F" w14:textId="77777777" w:rsidTr="00756064">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0BDA94" w14:textId="77777777" w:rsidR="004B5E91" w:rsidRPr="00086F3F" w:rsidRDefault="004B5E91" w:rsidP="00756064">
            <w:pPr>
              <w:spacing w:after="0" w:line="240" w:lineRule="auto"/>
              <w:rPr>
                <w:rFonts w:ascii="Calibri" w:eastAsia="Times New Roman" w:hAnsi="Calibri" w:cs="Calibri"/>
                <w:b/>
                <w:bCs/>
                <w:color w:val="000000"/>
                <w:sz w:val="20"/>
                <w:szCs w:val="20"/>
                <w:lang w:eastAsia="en-ZA"/>
              </w:rPr>
            </w:pPr>
            <w:r w:rsidRPr="00086F3F">
              <w:rPr>
                <w:rFonts w:ascii="Calibri" w:eastAsia="Times New Roman" w:hAnsi="Calibri" w:cs="Calibri"/>
                <w:b/>
                <w:bCs/>
                <w:color w:val="000000"/>
                <w:sz w:val="20"/>
                <w:szCs w:val="20"/>
                <w:lang w:eastAsia="en-ZA"/>
              </w:rPr>
              <w:t>Data Processing</w:t>
            </w:r>
          </w:p>
        </w:tc>
        <w:tc>
          <w:tcPr>
            <w:tcW w:w="0" w:type="auto"/>
            <w:tcBorders>
              <w:top w:val="nil"/>
              <w:left w:val="nil"/>
              <w:bottom w:val="single" w:sz="4" w:space="0" w:color="auto"/>
              <w:right w:val="single" w:sz="4" w:space="0" w:color="auto"/>
            </w:tcBorders>
            <w:shd w:val="clear" w:color="auto" w:fill="auto"/>
            <w:vAlign w:val="center"/>
            <w:hideMark/>
          </w:tcPr>
          <w:p w14:paraId="54CD1411"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5A87A1C5" w14:textId="77777777" w:rsidR="004B5E91" w:rsidRPr="00086F3F" w:rsidRDefault="004B5E91" w:rsidP="00756064">
            <w:pPr>
              <w:spacing w:after="0" w:line="240" w:lineRule="auto"/>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 </w:t>
            </w:r>
          </w:p>
        </w:tc>
        <w:tc>
          <w:tcPr>
            <w:tcW w:w="0" w:type="auto"/>
            <w:tcBorders>
              <w:top w:val="nil"/>
              <w:left w:val="nil"/>
              <w:bottom w:val="single" w:sz="4" w:space="0" w:color="auto"/>
              <w:right w:val="single" w:sz="4" w:space="0" w:color="auto"/>
            </w:tcBorders>
            <w:vAlign w:val="center"/>
          </w:tcPr>
          <w:p w14:paraId="2055FB5A"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720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87E0B" w14:textId="77777777" w:rsidR="004B5E91" w:rsidRPr="00086F3F" w:rsidRDefault="004B5E91" w:rsidP="00756064">
            <w:pPr>
              <w:spacing w:after="0" w:line="240" w:lineRule="auto"/>
              <w:jc w:val="center"/>
              <w:rPr>
                <w:rFonts w:ascii="Calibri" w:eastAsia="Times New Roman" w:hAnsi="Calibri" w:cs="Calibri"/>
                <w:color w:val="000000"/>
                <w:sz w:val="20"/>
                <w:szCs w:val="20"/>
                <w:lang w:eastAsia="en-ZA"/>
              </w:rPr>
            </w:pPr>
            <w:r w:rsidRPr="00086F3F">
              <w:rPr>
                <w:rFonts w:ascii="Calibri" w:eastAsia="Times New Roman" w:hAnsi="Calibri" w:cs="Calibri"/>
                <w:color w:val="000000"/>
                <w:sz w:val="20"/>
                <w:szCs w:val="20"/>
                <w:lang w:eastAsia="en-ZA"/>
              </w:rPr>
              <w:t>500</w:t>
            </w:r>
          </w:p>
        </w:tc>
      </w:tr>
    </w:tbl>
    <w:p w14:paraId="67E12D5F" w14:textId="77777777" w:rsidR="004B5E91" w:rsidRDefault="004B5E91" w:rsidP="00901019">
      <w:pPr>
        <w:pStyle w:val="ListParagraph"/>
        <w:spacing w:after="0" w:line="240" w:lineRule="auto"/>
        <w:ind w:left="360"/>
      </w:pPr>
    </w:p>
    <w:p w14:paraId="44968B13" w14:textId="77777777" w:rsidR="00547DBA" w:rsidRDefault="00547DBA" w:rsidP="00901019">
      <w:pPr>
        <w:pStyle w:val="ListParagraph"/>
        <w:spacing w:after="0" w:line="240" w:lineRule="auto"/>
        <w:ind w:left="360"/>
      </w:pPr>
    </w:p>
    <w:p w14:paraId="5E623184" w14:textId="77777777" w:rsidR="00DC05B7" w:rsidRDefault="00DC05B7" w:rsidP="00DC05B7">
      <w:pPr>
        <w:pStyle w:val="ListParagraph"/>
        <w:spacing w:after="0" w:line="240" w:lineRule="auto"/>
        <w:ind w:left="360"/>
      </w:pPr>
      <w:r>
        <w:t xml:space="preserve">A nominal, yet to be determined, fee shall be payable for the scrutiny of the proposed simplified </w:t>
      </w:r>
      <w:proofErr w:type="spellStart"/>
      <w:r>
        <w:t>CoQ</w:t>
      </w:r>
      <w:proofErr w:type="spellEnd"/>
      <w:r>
        <w:t xml:space="preserve"> Enquiry form, as described in Item 1 above.</w:t>
      </w:r>
    </w:p>
    <w:p w14:paraId="78127815" w14:textId="77777777" w:rsidR="00DC05B7" w:rsidRDefault="00DC05B7" w:rsidP="00DC05B7">
      <w:pPr>
        <w:pStyle w:val="ListParagraph"/>
        <w:spacing w:after="0" w:line="240" w:lineRule="auto"/>
        <w:ind w:left="360"/>
      </w:pPr>
    </w:p>
    <w:p w14:paraId="7795A361" w14:textId="77777777" w:rsidR="00A8461C" w:rsidRDefault="00A8461C" w:rsidP="00901019">
      <w:pPr>
        <w:pStyle w:val="ListParagraph"/>
        <w:spacing w:after="0" w:line="240" w:lineRule="auto"/>
        <w:ind w:left="360"/>
      </w:pPr>
    </w:p>
    <w:p w14:paraId="42A9B3DA" w14:textId="77777777" w:rsidR="00427CDF" w:rsidRPr="00427CDF" w:rsidRDefault="00427CDF" w:rsidP="00AB3E21">
      <w:pPr>
        <w:pStyle w:val="ListParagraph"/>
        <w:numPr>
          <w:ilvl w:val="0"/>
          <w:numId w:val="2"/>
        </w:numPr>
        <w:spacing w:after="0" w:line="240" w:lineRule="auto"/>
        <w:rPr>
          <w:u w:val="single"/>
        </w:rPr>
      </w:pPr>
      <w:r w:rsidRPr="00427CDF">
        <w:rPr>
          <w:u w:val="single"/>
        </w:rPr>
        <w:t>Expenses</w:t>
      </w:r>
      <w:r>
        <w:rPr>
          <w:u w:val="single"/>
        </w:rPr>
        <w:t xml:space="preserve"> Fees for members</w:t>
      </w:r>
    </w:p>
    <w:p w14:paraId="03659687" w14:textId="77777777" w:rsidR="00AB3E21" w:rsidRDefault="00AB3E21" w:rsidP="00427CDF">
      <w:pPr>
        <w:spacing w:after="0" w:line="240" w:lineRule="auto"/>
        <w:ind w:left="426" w:hanging="66"/>
      </w:pPr>
      <w:r>
        <w:t xml:space="preserve">That a fixed fee of </w:t>
      </w:r>
      <w:r w:rsidRPr="00427CDF">
        <w:rPr>
          <w:rFonts w:cstheme="minorHAnsi"/>
        </w:rPr>
        <w:t>€</w:t>
      </w:r>
      <w:r>
        <w:t>500 be payable by all members being audited to Service ICAR for the travelling expenses of the auditor(s) and that Service ICAR reimburse the auditor(s) for the travelling expenses.</w:t>
      </w:r>
    </w:p>
    <w:p w14:paraId="6B4C74D5" w14:textId="77777777" w:rsidR="00901019" w:rsidRDefault="00901019" w:rsidP="00901019">
      <w:pPr>
        <w:pStyle w:val="ListParagraph"/>
        <w:spacing w:after="0" w:line="240" w:lineRule="auto"/>
        <w:ind w:left="360"/>
      </w:pPr>
    </w:p>
    <w:p w14:paraId="6F2B0DA1" w14:textId="77777777" w:rsidR="00352772" w:rsidRDefault="00352772" w:rsidP="00901019">
      <w:pPr>
        <w:pStyle w:val="ListParagraph"/>
        <w:spacing w:after="0" w:line="240" w:lineRule="auto"/>
        <w:ind w:left="360"/>
      </w:pPr>
      <w:r>
        <w:t>Under the current dispensation the member being audited pays the actual transport costs of the auditor(s) involved, regardless of the distances travelled or the mode of transport.  This leads to a situation where the costs of similar audits vary greatly between members, depending on the travelling expenses of the auditor(s).</w:t>
      </w:r>
    </w:p>
    <w:p w14:paraId="61B6DC3D" w14:textId="77777777" w:rsidR="00352772" w:rsidRDefault="00352772" w:rsidP="00901019">
      <w:pPr>
        <w:pStyle w:val="ListParagraph"/>
        <w:spacing w:after="0" w:line="240" w:lineRule="auto"/>
        <w:ind w:left="360"/>
      </w:pPr>
      <w:r>
        <w:t>Paying a fixed fee (</w:t>
      </w:r>
      <w:r>
        <w:rPr>
          <w:rFonts w:cstheme="minorHAnsi"/>
        </w:rPr>
        <w:t>€</w:t>
      </w:r>
      <w:r>
        <w:t>500) towards the travelling expenses of the auditor(s) will lead to a more equitable situation.</w:t>
      </w:r>
    </w:p>
    <w:p w14:paraId="3F2BE8A7" w14:textId="77777777" w:rsidR="00352772" w:rsidRDefault="00352772" w:rsidP="00901019">
      <w:pPr>
        <w:pStyle w:val="ListParagraph"/>
        <w:spacing w:after="0" w:line="240" w:lineRule="auto"/>
        <w:ind w:left="360"/>
      </w:pPr>
    </w:p>
    <w:p w14:paraId="12891601" w14:textId="77777777" w:rsidR="00427CDF" w:rsidRPr="00427CDF" w:rsidRDefault="00427CDF" w:rsidP="00427CDF">
      <w:pPr>
        <w:pStyle w:val="ListParagraph"/>
        <w:numPr>
          <w:ilvl w:val="0"/>
          <w:numId w:val="2"/>
        </w:numPr>
        <w:spacing w:after="0" w:line="240" w:lineRule="auto"/>
        <w:ind w:left="426" w:hanging="426"/>
        <w:rPr>
          <w:u w:val="single"/>
        </w:rPr>
      </w:pPr>
      <w:r w:rsidRPr="00427CDF">
        <w:rPr>
          <w:u w:val="single"/>
        </w:rPr>
        <w:t>Commentary</w:t>
      </w:r>
    </w:p>
    <w:p w14:paraId="301DD4D8" w14:textId="47E6F766" w:rsidR="002B102A" w:rsidRDefault="00352772" w:rsidP="00427CDF">
      <w:pPr>
        <w:spacing w:after="0" w:line="240" w:lineRule="auto"/>
        <w:ind w:left="426"/>
        <w:jc w:val="both"/>
      </w:pPr>
      <w:r>
        <w:t xml:space="preserve">The proposed changes </w:t>
      </w:r>
      <w:r w:rsidR="0020339B">
        <w:t>are being a</w:t>
      </w:r>
      <w:r w:rsidR="000259EC">
        <w:t xml:space="preserve">nalysed from </w:t>
      </w:r>
      <w:r w:rsidR="002B102A">
        <w:t xml:space="preserve">a </w:t>
      </w:r>
      <w:r w:rsidR="000259EC">
        <w:t xml:space="preserve">cost </w:t>
      </w:r>
      <w:r w:rsidR="00104566">
        <w:t xml:space="preserve">viewpoint </w:t>
      </w:r>
      <w:r w:rsidR="000259EC">
        <w:t>for</w:t>
      </w:r>
      <w:r w:rsidR="002B102A">
        <w:t xml:space="preserve"> both </w:t>
      </w:r>
      <w:r w:rsidR="000259EC">
        <w:t xml:space="preserve">S-ICAR </w:t>
      </w:r>
      <w:r w:rsidR="002B102A">
        <w:t>and</w:t>
      </w:r>
      <w:r w:rsidR="000259EC">
        <w:t xml:space="preserve"> more importantly </w:t>
      </w:r>
      <w:r w:rsidR="00427CDF">
        <w:t>from our M</w:t>
      </w:r>
      <w:r w:rsidR="000259EC">
        <w:t>em</w:t>
      </w:r>
      <w:r w:rsidR="00104566">
        <w:t>bers</w:t>
      </w:r>
      <w:r w:rsidR="002B102A">
        <w:t>’ cost</w:t>
      </w:r>
      <w:r w:rsidR="00427CDF">
        <w:t xml:space="preserve"> aspect.</w:t>
      </w:r>
      <w:r w:rsidR="00104566">
        <w:t xml:space="preserve"> W</w:t>
      </w:r>
      <w:r w:rsidR="000259EC">
        <w:t xml:space="preserve">e </w:t>
      </w:r>
      <w:r w:rsidR="0020339B">
        <w:t>are performing</w:t>
      </w:r>
      <w:r w:rsidR="000259EC">
        <w:t xml:space="preserve"> various scenario</w:t>
      </w:r>
      <w:r w:rsidR="002B102A">
        <w:t xml:space="preserve">s and </w:t>
      </w:r>
      <w:r w:rsidR="00104566">
        <w:t xml:space="preserve">cost </w:t>
      </w:r>
      <w:r w:rsidR="000259EC">
        <w:t>an</w:t>
      </w:r>
      <w:r w:rsidR="002B102A">
        <w:t>al</w:t>
      </w:r>
      <w:r w:rsidR="000259EC">
        <w:t>yses from both perspectives.</w:t>
      </w:r>
    </w:p>
    <w:p w14:paraId="037B29F4" w14:textId="77777777" w:rsidR="002B102A" w:rsidRDefault="002B102A" w:rsidP="00427CDF">
      <w:pPr>
        <w:spacing w:after="0" w:line="240" w:lineRule="auto"/>
        <w:ind w:left="426"/>
        <w:jc w:val="both"/>
      </w:pPr>
    </w:p>
    <w:p w14:paraId="2705340F" w14:textId="02ADE192" w:rsidR="00427CDF" w:rsidRDefault="000259EC" w:rsidP="002E4585">
      <w:pPr>
        <w:pStyle w:val="ListParagraph"/>
        <w:numPr>
          <w:ilvl w:val="0"/>
          <w:numId w:val="3"/>
        </w:numPr>
        <w:spacing w:after="0" w:line="240" w:lineRule="auto"/>
        <w:jc w:val="both"/>
      </w:pPr>
      <w:r>
        <w:t xml:space="preserve">From S-ICAR we </w:t>
      </w:r>
      <w:r w:rsidR="0020339B">
        <w:t xml:space="preserve">must </w:t>
      </w:r>
      <w:r>
        <w:t>ensu</w:t>
      </w:r>
      <w:r w:rsidR="00104566">
        <w:t>r</w:t>
      </w:r>
      <w:r>
        <w:t xml:space="preserve">e if activity happens we </w:t>
      </w:r>
      <w:r w:rsidR="00104566">
        <w:t xml:space="preserve">are in a </w:t>
      </w:r>
      <w:r w:rsidR="002B102A">
        <w:t xml:space="preserve">very marginal </w:t>
      </w:r>
      <w:r w:rsidR="00104566">
        <w:t>“</w:t>
      </w:r>
      <w:r>
        <w:t>plus costs position</w:t>
      </w:r>
      <w:r w:rsidR="00104566">
        <w:t>”</w:t>
      </w:r>
      <w:r>
        <w:t xml:space="preserve">, if no activity </w:t>
      </w:r>
      <w:r w:rsidR="00104566">
        <w:t xml:space="preserve">then we have </w:t>
      </w:r>
      <w:r>
        <w:t xml:space="preserve">no cost. </w:t>
      </w:r>
      <w:r w:rsidR="002B102A">
        <w:t xml:space="preserve"> </w:t>
      </w:r>
      <w:r w:rsidR="00427CDF">
        <w:t xml:space="preserve">We see this as a service to our members </w:t>
      </w:r>
      <w:r w:rsidR="00427CDF">
        <w:lastRenderedPageBreak/>
        <w:t xml:space="preserve">and not a cash generating scheme – the cost plus is solely to cover administering the scheme in a </w:t>
      </w:r>
      <w:proofErr w:type="gramStart"/>
      <w:r w:rsidR="00427CDF">
        <w:t>sustainable</w:t>
      </w:r>
      <w:proofErr w:type="gramEnd"/>
      <w:r w:rsidR="00427CDF">
        <w:t xml:space="preserve"> way. We plan to move </w:t>
      </w:r>
      <w:proofErr w:type="spellStart"/>
      <w:r w:rsidR="00427CDF">
        <w:t>Charl</w:t>
      </w:r>
      <w:proofErr w:type="spellEnd"/>
      <w:r w:rsidR="00427CDF">
        <w:t xml:space="preserve"> </w:t>
      </w:r>
      <w:proofErr w:type="spellStart"/>
      <w:r w:rsidR="00427CDF">
        <w:t>Hunlun’s</w:t>
      </w:r>
      <w:proofErr w:type="spellEnd"/>
      <w:r w:rsidR="00427CDF">
        <w:t xml:space="preserve"> cost into S-ICAR / ICAR as consultant costs.</w:t>
      </w:r>
    </w:p>
    <w:p w14:paraId="0DAAE2B1" w14:textId="77777777" w:rsidR="00427CDF" w:rsidRDefault="00427CDF" w:rsidP="00427CDF">
      <w:pPr>
        <w:spacing w:after="0" w:line="240" w:lineRule="auto"/>
        <w:ind w:left="426"/>
        <w:jc w:val="both"/>
      </w:pPr>
    </w:p>
    <w:p w14:paraId="6FC75F76" w14:textId="33E94B09" w:rsidR="00104566" w:rsidRDefault="00104566" w:rsidP="002E4585">
      <w:pPr>
        <w:pStyle w:val="ListParagraph"/>
        <w:numPr>
          <w:ilvl w:val="0"/>
          <w:numId w:val="3"/>
        </w:numPr>
        <w:spacing w:after="0" w:line="240" w:lineRule="auto"/>
        <w:jc w:val="both"/>
      </w:pPr>
      <w:r>
        <w:t xml:space="preserve">For our members </w:t>
      </w:r>
      <w:r w:rsidR="000259EC">
        <w:t>moving from</w:t>
      </w:r>
      <w:r>
        <w:t xml:space="preserve"> </w:t>
      </w:r>
      <w:r w:rsidR="000259EC">
        <w:t xml:space="preserve">3 </w:t>
      </w:r>
      <w:proofErr w:type="spellStart"/>
      <w:r w:rsidR="000259EC">
        <w:t>yrs</w:t>
      </w:r>
      <w:proofErr w:type="spellEnd"/>
      <w:r w:rsidR="000259EC">
        <w:t xml:space="preserve"> to 5 </w:t>
      </w:r>
      <w:proofErr w:type="spellStart"/>
      <w:r w:rsidR="000259EC">
        <w:t>yrs</w:t>
      </w:r>
      <w:proofErr w:type="spellEnd"/>
      <w:r w:rsidR="000259EC">
        <w:t xml:space="preserve"> with interim </w:t>
      </w:r>
      <w:r>
        <w:t xml:space="preserve">review </w:t>
      </w:r>
      <w:r w:rsidR="0020339B">
        <w:t xml:space="preserve">will </w:t>
      </w:r>
      <w:r>
        <w:t>shows a mod</w:t>
      </w:r>
      <w:r w:rsidR="0020339B">
        <w:t xml:space="preserve">erate increase </w:t>
      </w:r>
      <w:r>
        <w:t xml:space="preserve">but with that interim consultation providing </w:t>
      </w:r>
      <w:r w:rsidR="000259EC">
        <w:t xml:space="preserve">better value. </w:t>
      </w:r>
      <w:r>
        <w:t xml:space="preserve"> Some of these costs can be further shared and discussed at </w:t>
      </w:r>
      <w:r w:rsidR="00AD3C97">
        <w:t>ICAR Board meeting in September.</w:t>
      </w:r>
    </w:p>
    <w:p w14:paraId="71F48408" w14:textId="77777777" w:rsidR="00AD3C97" w:rsidRDefault="00AD3C97" w:rsidP="00AD3C97">
      <w:pPr>
        <w:spacing w:after="0" w:line="240" w:lineRule="auto"/>
        <w:ind w:left="425"/>
        <w:jc w:val="both"/>
      </w:pPr>
    </w:p>
    <w:p w14:paraId="4B5E0BB9" w14:textId="77777777" w:rsidR="00AD3C97" w:rsidRDefault="00AD3C97" w:rsidP="00AD3C97">
      <w:pPr>
        <w:spacing w:after="0" w:line="240" w:lineRule="auto"/>
        <w:ind w:left="425"/>
        <w:jc w:val="both"/>
      </w:pPr>
      <w:r>
        <w:t>Changes are supported by the ICAR Secretariat and the Executive Team.</w:t>
      </w:r>
      <w:bookmarkStart w:id="0" w:name="_GoBack"/>
      <w:bookmarkEnd w:id="0"/>
    </w:p>
    <w:p w14:paraId="4EA636CA" w14:textId="77777777" w:rsidR="00104566" w:rsidRDefault="00104566" w:rsidP="00427CDF">
      <w:pPr>
        <w:spacing w:after="0" w:line="240" w:lineRule="auto"/>
        <w:ind w:left="426"/>
      </w:pPr>
    </w:p>
    <w:p w14:paraId="5990C636" w14:textId="44198F8F" w:rsidR="00E76DE9" w:rsidRDefault="00AD3C97" w:rsidP="00AD3C97">
      <w:pPr>
        <w:spacing w:after="0" w:line="240" w:lineRule="auto"/>
        <w:ind w:left="425"/>
        <w:jc w:val="both"/>
      </w:pPr>
      <w:r>
        <w:t xml:space="preserve">ICAR team will have to reschedule </w:t>
      </w:r>
      <w:r w:rsidR="002E4585">
        <w:t xml:space="preserve">audit </w:t>
      </w:r>
      <w:r>
        <w:t xml:space="preserve">activity for next and subsequent years based on these changes which are subject to ICAR Board Approval. </w:t>
      </w:r>
    </w:p>
    <w:p w14:paraId="2210F5DD" w14:textId="77777777" w:rsidR="00E76DE9" w:rsidRDefault="00E76DE9" w:rsidP="00F62374">
      <w:pPr>
        <w:spacing w:after="0" w:line="240" w:lineRule="auto"/>
      </w:pPr>
    </w:p>
    <w:p w14:paraId="7FB4D681" w14:textId="77777777" w:rsidR="00427CDF" w:rsidRDefault="009F7B0B" w:rsidP="00F62374">
      <w:pPr>
        <w:spacing w:after="0" w:line="240" w:lineRule="auto"/>
      </w:pPr>
      <w:r>
        <w:tab/>
      </w:r>
      <w:r>
        <w:tab/>
      </w:r>
      <w:r>
        <w:tab/>
      </w:r>
      <w:r>
        <w:tab/>
      </w:r>
      <w:r>
        <w:tab/>
      </w:r>
      <w:r>
        <w:tab/>
      </w:r>
      <w:r>
        <w:tab/>
      </w:r>
      <w:r>
        <w:tab/>
      </w:r>
      <w:r>
        <w:tab/>
      </w:r>
    </w:p>
    <w:p w14:paraId="57960E0B" w14:textId="77777777" w:rsidR="00E76DE9" w:rsidRDefault="009F7B0B" w:rsidP="00427CDF">
      <w:pPr>
        <w:spacing w:after="0" w:line="240" w:lineRule="auto"/>
        <w:ind w:left="5760" w:firstLine="720"/>
      </w:pPr>
      <w:r w:rsidRPr="009F7B0B">
        <w:rPr>
          <w:b/>
          <w:i/>
        </w:rPr>
        <w:t>CH C o Q WG Sept 11 2015</w:t>
      </w:r>
    </w:p>
    <w:sectPr w:rsidR="00E76DE9" w:rsidSect="00F6237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A0724" w14:textId="77777777" w:rsidR="001A7E47" w:rsidRDefault="001A7E47" w:rsidP="00427CDF">
      <w:pPr>
        <w:spacing w:after="0" w:line="240" w:lineRule="auto"/>
      </w:pPr>
      <w:r>
        <w:separator/>
      </w:r>
    </w:p>
  </w:endnote>
  <w:endnote w:type="continuationSeparator" w:id="0">
    <w:p w14:paraId="17FCF72C" w14:textId="77777777" w:rsidR="001A7E47" w:rsidRDefault="001A7E47" w:rsidP="0042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7AA0" w14:textId="77777777" w:rsidR="0020339B" w:rsidRDefault="00203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236718"/>
      <w:docPartObj>
        <w:docPartGallery w:val="Page Numbers (Bottom of Page)"/>
        <w:docPartUnique/>
      </w:docPartObj>
    </w:sdtPr>
    <w:sdtEndPr>
      <w:rPr>
        <w:noProof/>
      </w:rPr>
    </w:sdtEndPr>
    <w:sdtContent>
      <w:p w14:paraId="41275040" w14:textId="77777777" w:rsidR="00427CDF" w:rsidRDefault="00427CDF">
        <w:pPr>
          <w:pStyle w:val="Footer"/>
          <w:jc w:val="center"/>
        </w:pPr>
        <w:r>
          <w:fldChar w:fldCharType="begin"/>
        </w:r>
        <w:r>
          <w:instrText xml:space="preserve"> PAGE   \* MERGEFORMAT </w:instrText>
        </w:r>
        <w:r>
          <w:fldChar w:fldCharType="separate"/>
        </w:r>
        <w:r w:rsidR="0020339B">
          <w:rPr>
            <w:noProof/>
          </w:rPr>
          <w:t>3</w:t>
        </w:r>
        <w:r>
          <w:rPr>
            <w:noProof/>
          </w:rPr>
          <w:fldChar w:fldCharType="end"/>
        </w:r>
      </w:p>
    </w:sdtContent>
  </w:sdt>
  <w:p w14:paraId="1C3E6BE3" w14:textId="77777777" w:rsidR="00427CDF" w:rsidRDefault="00427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61B0" w14:textId="77777777" w:rsidR="0020339B" w:rsidRDefault="00203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C971D" w14:textId="77777777" w:rsidR="001A7E47" w:rsidRDefault="001A7E47" w:rsidP="00427CDF">
      <w:pPr>
        <w:spacing w:after="0" w:line="240" w:lineRule="auto"/>
      </w:pPr>
      <w:r>
        <w:separator/>
      </w:r>
    </w:p>
  </w:footnote>
  <w:footnote w:type="continuationSeparator" w:id="0">
    <w:p w14:paraId="550267DB" w14:textId="77777777" w:rsidR="001A7E47" w:rsidRDefault="001A7E47" w:rsidP="00427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00F89" w14:textId="65B2720B" w:rsidR="0020339B" w:rsidRDefault="0020339B">
    <w:pPr>
      <w:pStyle w:val="Header"/>
    </w:pPr>
    <w:r>
      <w:rPr>
        <w:noProof/>
      </w:rPr>
      <w:pict w14:anchorId="1A19A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70829" o:spid="_x0000_s2050" type="#_x0000_t136" style="position:absolute;margin-left:0;margin-top:0;width:502.3pt;height:137pt;rotation:315;z-index:-251655168;mso-position-horizontal:center;mso-position-horizontal-relative:margin;mso-position-vertical:center;mso-position-vertical-relative:margin" o:allowincell="f" fillcolor="silver" stroked="f">
          <v:fill opacity=".5"/>
          <v:textpath style="font-family:&quot;Calibri&quot;;font-size:1pt" string="DRAFT 110915"/>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5A870" w14:textId="0D271435" w:rsidR="0020339B" w:rsidRDefault="0020339B">
    <w:pPr>
      <w:pStyle w:val="Header"/>
    </w:pPr>
    <w:r>
      <w:rPr>
        <w:noProof/>
      </w:rPr>
      <w:pict w14:anchorId="50E8C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70830" o:spid="_x0000_s2051" type="#_x0000_t136" style="position:absolute;margin-left:0;margin-top:0;width:502.3pt;height:137pt;rotation:315;z-index:-251653120;mso-position-horizontal:center;mso-position-horizontal-relative:margin;mso-position-vertical:center;mso-position-vertical-relative:margin" o:allowincell="f" fillcolor="silver" stroked="f">
          <v:fill opacity=".5"/>
          <v:textpath style="font-family:&quot;Calibri&quot;;font-size:1pt" string="DRAFT 110915"/>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A215D" w14:textId="367777AC" w:rsidR="0020339B" w:rsidRDefault="0020339B">
    <w:pPr>
      <w:pStyle w:val="Header"/>
    </w:pPr>
    <w:r>
      <w:rPr>
        <w:noProof/>
      </w:rPr>
      <w:pict w14:anchorId="0FD9E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70828" o:spid="_x0000_s2049" type="#_x0000_t136" style="position:absolute;margin-left:0;margin-top:0;width:502.3pt;height:137pt;rotation:315;z-index:-251657216;mso-position-horizontal:center;mso-position-horizontal-relative:margin;mso-position-vertical:center;mso-position-vertical-relative:margin" o:allowincell="f" fillcolor="silver" stroked="f">
          <v:fill opacity=".5"/>
          <v:textpath style="font-family:&quot;Calibri&quot;;font-size:1pt" string="DRAFT 110915"/>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97060"/>
    <w:multiLevelType w:val="hybridMultilevel"/>
    <w:tmpl w:val="FC2EFEEE"/>
    <w:lvl w:ilvl="0" w:tplc="6AD02350">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4DEC19E0"/>
    <w:multiLevelType w:val="hybridMultilevel"/>
    <w:tmpl w:val="9C5C0D4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CA41290"/>
    <w:multiLevelType w:val="hybridMultilevel"/>
    <w:tmpl w:val="09287F24"/>
    <w:lvl w:ilvl="0" w:tplc="08090015">
      <w:start w:val="1"/>
      <w:numFmt w:val="upp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74"/>
    <w:rsid w:val="000259EC"/>
    <w:rsid w:val="000358B9"/>
    <w:rsid w:val="00086F3F"/>
    <w:rsid w:val="00104566"/>
    <w:rsid w:val="001A7E47"/>
    <w:rsid w:val="001F0AD9"/>
    <w:rsid w:val="001F73CA"/>
    <w:rsid w:val="0020339B"/>
    <w:rsid w:val="002117FB"/>
    <w:rsid w:val="00277CC5"/>
    <w:rsid w:val="002B102A"/>
    <w:rsid w:val="002E4585"/>
    <w:rsid w:val="00352772"/>
    <w:rsid w:val="00427CDF"/>
    <w:rsid w:val="00435461"/>
    <w:rsid w:val="0046257A"/>
    <w:rsid w:val="00471EE3"/>
    <w:rsid w:val="004B5E91"/>
    <w:rsid w:val="00547DBA"/>
    <w:rsid w:val="0061738C"/>
    <w:rsid w:val="00742B36"/>
    <w:rsid w:val="00795767"/>
    <w:rsid w:val="008D046C"/>
    <w:rsid w:val="008D6F99"/>
    <w:rsid w:val="00901019"/>
    <w:rsid w:val="00933A16"/>
    <w:rsid w:val="00961517"/>
    <w:rsid w:val="00964750"/>
    <w:rsid w:val="009F7B0B"/>
    <w:rsid w:val="00A8461C"/>
    <w:rsid w:val="00AB3E21"/>
    <w:rsid w:val="00AD3C97"/>
    <w:rsid w:val="00AE6D61"/>
    <w:rsid w:val="00B660B0"/>
    <w:rsid w:val="00B727E0"/>
    <w:rsid w:val="00BF0B2C"/>
    <w:rsid w:val="00C32289"/>
    <w:rsid w:val="00D27148"/>
    <w:rsid w:val="00D70C2C"/>
    <w:rsid w:val="00D83CB0"/>
    <w:rsid w:val="00DC05B7"/>
    <w:rsid w:val="00E76DE9"/>
    <w:rsid w:val="00F623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56CAA1"/>
  <w15:docId w15:val="{8F2B2750-A762-49F3-BBDE-E89249D3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DE9"/>
    <w:pPr>
      <w:ind w:left="720"/>
      <w:contextualSpacing/>
    </w:pPr>
  </w:style>
  <w:style w:type="paragraph" w:styleId="Header">
    <w:name w:val="header"/>
    <w:basedOn w:val="Normal"/>
    <w:link w:val="HeaderChar"/>
    <w:uiPriority w:val="99"/>
    <w:unhideWhenUsed/>
    <w:rsid w:val="00427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CDF"/>
  </w:style>
  <w:style w:type="paragraph" w:styleId="Footer">
    <w:name w:val="footer"/>
    <w:basedOn w:val="Normal"/>
    <w:link w:val="FooterChar"/>
    <w:uiPriority w:val="99"/>
    <w:unhideWhenUsed/>
    <w:rsid w:val="00427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CDF"/>
  </w:style>
  <w:style w:type="character" w:styleId="CommentReference">
    <w:name w:val="annotation reference"/>
    <w:basedOn w:val="DefaultParagraphFont"/>
    <w:uiPriority w:val="99"/>
    <w:semiHidden/>
    <w:unhideWhenUsed/>
    <w:rsid w:val="004B5E91"/>
    <w:rPr>
      <w:sz w:val="16"/>
      <w:szCs w:val="16"/>
    </w:rPr>
  </w:style>
  <w:style w:type="paragraph" w:styleId="CommentText">
    <w:name w:val="annotation text"/>
    <w:basedOn w:val="Normal"/>
    <w:link w:val="CommentTextChar"/>
    <w:uiPriority w:val="99"/>
    <w:semiHidden/>
    <w:unhideWhenUsed/>
    <w:rsid w:val="004B5E91"/>
    <w:pPr>
      <w:spacing w:line="240" w:lineRule="auto"/>
    </w:pPr>
    <w:rPr>
      <w:sz w:val="20"/>
      <w:szCs w:val="20"/>
    </w:rPr>
  </w:style>
  <w:style w:type="character" w:customStyle="1" w:styleId="CommentTextChar">
    <w:name w:val="Comment Text Char"/>
    <w:basedOn w:val="DefaultParagraphFont"/>
    <w:link w:val="CommentText"/>
    <w:uiPriority w:val="99"/>
    <w:semiHidden/>
    <w:rsid w:val="004B5E91"/>
    <w:rPr>
      <w:sz w:val="20"/>
      <w:szCs w:val="20"/>
    </w:rPr>
  </w:style>
  <w:style w:type="paragraph" w:styleId="Revision">
    <w:name w:val="Revision"/>
    <w:hidden/>
    <w:uiPriority w:val="99"/>
    <w:semiHidden/>
    <w:rsid w:val="004B5E91"/>
    <w:pPr>
      <w:spacing w:after="0" w:line="240" w:lineRule="auto"/>
    </w:pPr>
  </w:style>
  <w:style w:type="paragraph" w:styleId="BalloonText">
    <w:name w:val="Balloon Text"/>
    <w:basedOn w:val="Normal"/>
    <w:link w:val="BalloonTextChar"/>
    <w:uiPriority w:val="99"/>
    <w:semiHidden/>
    <w:unhideWhenUsed/>
    <w:rsid w:val="004B5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628D-6393-4B9B-AF25-7AA4FC56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dc:creator>
  <cp:lastModifiedBy>Martin Burke</cp:lastModifiedBy>
  <cp:revision>8</cp:revision>
  <dcterms:created xsi:type="dcterms:W3CDTF">2015-09-11T12:17:00Z</dcterms:created>
  <dcterms:modified xsi:type="dcterms:W3CDTF">2015-09-11T13:32:00Z</dcterms:modified>
</cp:coreProperties>
</file>